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790BC" w14:textId="77777777" w:rsidR="003D618E" w:rsidRDefault="003D618E" w:rsidP="00F83212">
      <w:pPr>
        <w:jc w:val="center"/>
        <w:rPr>
          <w:b/>
          <w:bCs/>
        </w:rPr>
      </w:pPr>
      <w:r w:rsidRPr="003D618E">
        <w:rPr>
          <w:b/>
          <w:bCs/>
        </w:rPr>
        <w:t>Pressemitteilung</w:t>
      </w:r>
    </w:p>
    <w:p w14:paraId="266BF09E" w14:textId="77777777" w:rsidR="00F83212" w:rsidRPr="003D618E" w:rsidRDefault="00F83212" w:rsidP="00F83212">
      <w:pPr>
        <w:jc w:val="center"/>
      </w:pPr>
    </w:p>
    <w:p w14:paraId="4BAE0F5A" w14:textId="40EC674A" w:rsidR="00F83212" w:rsidRPr="00E27481" w:rsidRDefault="000D275D" w:rsidP="003D618E">
      <w:pPr>
        <w:rPr>
          <w:b/>
          <w:bCs/>
        </w:rPr>
      </w:pPr>
      <w:r>
        <w:rPr>
          <w:b/>
          <w:bCs/>
        </w:rPr>
        <w:t xml:space="preserve">Rock </w:t>
      </w:r>
      <w:r w:rsidR="0018433C">
        <w:rPr>
          <w:b/>
          <w:bCs/>
        </w:rPr>
        <w:t>&amp;</w:t>
      </w:r>
      <w:r>
        <w:rPr>
          <w:b/>
          <w:bCs/>
        </w:rPr>
        <w:t xml:space="preserve"> Riesling mit Grill-Special</w:t>
      </w:r>
    </w:p>
    <w:p w14:paraId="5C328855" w14:textId="77777777" w:rsidR="0037652A" w:rsidRDefault="003D618E" w:rsidP="003D618E">
      <w:r w:rsidRPr="003D618E">
        <w:t>Idar-Oberstein</w:t>
      </w:r>
      <w:r>
        <w:t>.</w:t>
      </w:r>
      <w:r w:rsidRPr="003D618E">
        <w:t xml:space="preserve"> </w:t>
      </w:r>
      <w:r w:rsidR="000D275D">
        <w:t>Das gelungene Konzert</w:t>
      </w:r>
      <w:r w:rsidR="00667902">
        <w:t>f</w:t>
      </w:r>
      <w:r w:rsidR="000D275D">
        <w:t xml:space="preserve">ormat Rock &amp; Riesling in der Messe Idar-Oberstein geht am Freitag, 4. </w:t>
      </w:r>
      <w:r w:rsidR="0037652A">
        <w:t>J</w:t>
      </w:r>
      <w:r w:rsidR="000D275D">
        <w:t>uli, um 20 Uhr in die nächste Runde. Diesmal gibt es neben mitreißender Rockmusik der Band „</w:t>
      </w:r>
      <w:proofErr w:type="spellStart"/>
      <w:r w:rsidR="000D275D">
        <w:t>Preacher’s</w:t>
      </w:r>
      <w:proofErr w:type="spellEnd"/>
      <w:r w:rsidR="000D275D">
        <w:t xml:space="preserve"> Creek“ ein Grill-Special mit Rollbraten und Wildwürstchen. </w:t>
      </w:r>
    </w:p>
    <w:p w14:paraId="6D777F24" w14:textId="689CA353" w:rsidR="0037652A" w:rsidRDefault="000D275D" w:rsidP="003D618E">
      <w:r w:rsidRPr="000D275D">
        <w:t xml:space="preserve">Die Band </w:t>
      </w:r>
      <w:r w:rsidR="00667902">
        <w:t>„</w:t>
      </w:r>
      <w:proofErr w:type="spellStart"/>
      <w:r w:rsidRPr="000D275D">
        <w:t>Preacher’s</w:t>
      </w:r>
      <w:proofErr w:type="spellEnd"/>
      <w:r w:rsidRPr="000D275D">
        <w:t xml:space="preserve"> Creek</w:t>
      </w:r>
      <w:r w:rsidR="00667902">
        <w:t>“</w:t>
      </w:r>
      <w:r w:rsidRPr="000D275D">
        <w:t xml:space="preserve"> wurde nach der Corona-Zeit neu gegründet und spielt Rockmusik der 70er und 80er Jahre. Die Bandmitglieder sind dabei aber keineswegs Band-Neulinge, sondern sie sind alle schon seit vielen Jahren in unterschiedlichen Formationen auf den Bühnen in Rheinland-Pfalz und im Saarland regelmäßig unterwegs. Die Musiker interpretieren zahlreiche Hits von Musiklegenden wie Boston, Deep Purple, Rainbow, U.F.O, Pink Floyd, Dire </w:t>
      </w:r>
      <w:proofErr w:type="spellStart"/>
      <w:r w:rsidRPr="000D275D">
        <w:t>Straits</w:t>
      </w:r>
      <w:proofErr w:type="spellEnd"/>
      <w:r w:rsidRPr="000D275D">
        <w:t xml:space="preserve"> und zahlreichen anderen Top-Acts dieser Zeit authentisch und kraftvoll.</w:t>
      </w:r>
      <w:r>
        <w:t xml:space="preserve"> </w:t>
      </w:r>
    </w:p>
    <w:p w14:paraId="1471B0E9" w14:textId="77777777" w:rsidR="0037652A" w:rsidRDefault="000D275D" w:rsidP="003D618E">
      <w:r w:rsidRPr="000D275D">
        <w:t>Die Besetzung:</w:t>
      </w:r>
      <w:r>
        <w:t xml:space="preserve"> </w:t>
      </w:r>
      <w:r w:rsidRPr="000D275D">
        <w:t>Bianca Schirra (</w:t>
      </w:r>
      <w:proofErr w:type="spellStart"/>
      <w:r w:rsidRPr="000D275D">
        <w:t>voc</w:t>
      </w:r>
      <w:proofErr w:type="spellEnd"/>
      <w:r w:rsidRPr="000D275D">
        <w:t>.)</w:t>
      </w:r>
      <w:r>
        <w:t xml:space="preserve">, </w:t>
      </w:r>
      <w:r w:rsidRPr="000D275D">
        <w:t>Udo Spohn (</w:t>
      </w:r>
      <w:proofErr w:type="spellStart"/>
      <w:r w:rsidRPr="000D275D">
        <w:t>guit</w:t>
      </w:r>
      <w:proofErr w:type="spellEnd"/>
      <w:r w:rsidRPr="000D275D">
        <w:t xml:space="preserve">., </w:t>
      </w:r>
      <w:proofErr w:type="spellStart"/>
      <w:r w:rsidRPr="000D275D">
        <w:t>voc</w:t>
      </w:r>
      <w:proofErr w:type="spellEnd"/>
      <w:r w:rsidRPr="000D275D">
        <w:t>.)</w:t>
      </w:r>
      <w:r>
        <w:t xml:space="preserve">, </w:t>
      </w:r>
      <w:r w:rsidRPr="000D275D">
        <w:t>Raymond Hoppe (bass)</w:t>
      </w:r>
      <w:r>
        <w:t xml:space="preserve">, </w:t>
      </w:r>
      <w:r w:rsidRPr="000D275D">
        <w:t>Achim Jung (</w:t>
      </w:r>
      <w:proofErr w:type="spellStart"/>
      <w:r w:rsidRPr="000D275D">
        <w:t>drums</w:t>
      </w:r>
      <w:proofErr w:type="spellEnd"/>
      <w:r w:rsidRPr="000D275D">
        <w:t>)</w:t>
      </w:r>
      <w:r>
        <w:t xml:space="preserve">, </w:t>
      </w:r>
      <w:r w:rsidRPr="000D275D">
        <w:t xml:space="preserve">Stephan Schirra (Keys, </w:t>
      </w:r>
      <w:proofErr w:type="spellStart"/>
      <w:r w:rsidRPr="000D275D">
        <w:t>voc</w:t>
      </w:r>
      <w:proofErr w:type="spellEnd"/>
      <w:proofErr w:type="gramStart"/>
      <w:r w:rsidRPr="000D275D">
        <w:t>. )</w:t>
      </w:r>
      <w:proofErr w:type="gramEnd"/>
      <w:r>
        <w:t>.</w:t>
      </w:r>
      <w:r w:rsidR="00667902">
        <w:t xml:space="preserve"> </w:t>
      </w:r>
    </w:p>
    <w:p w14:paraId="5393C978" w14:textId="1C556E35" w:rsidR="0037652A" w:rsidRDefault="00A0141A" w:rsidP="003D618E">
      <w:r>
        <w:t>Passende</w:t>
      </w:r>
      <w:r w:rsidR="00667902">
        <w:t xml:space="preserve"> Weine werden von Dietmar Schuch von „</w:t>
      </w:r>
      <w:proofErr w:type="spellStart"/>
      <w:r w:rsidR="00667902">
        <w:t>WineLight</w:t>
      </w:r>
      <w:proofErr w:type="spellEnd"/>
      <w:r w:rsidR="00667902">
        <w:t xml:space="preserve">“ kredenzt und </w:t>
      </w:r>
      <w:r>
        <w:t>leckere</w:t>
      </w:r>
      <w:r w:rsidR="00667902">
        <w:t xml:space="preserve"> Mixgetränk</w:t>
      </w:r>
      <w:r>
        <w:t>e</w:t>
      </w:r>
      <w:r w:rsidR="00667902">
        <w:t xml:space="preserve"> kann man sich am Cocktailstand ordern. </w:t>
      </w:r>
      <w:r>
        <w:t xml:space="preserve">Natürlich gibt es auch sonstige alkoholfreie und alkoholische Getränke. </w:t>
      </w:r>
      <w:r w:rsidR="00667902">
        <w:t xml:space="preserve">Es ist alles gerichtet </w:t>
      </w:r>
      <w:r w:rsidR="004A100C">
        <w:t>f</w:t>
      </w:r>
      <w:r w:rsidR="00667902">
        <w:t xml:space="preserve">ür einen wunderbaren Sommer-Rockabend mit leckerem Essen und Getränken. Einlass ist um 19.30 Uhr, </w:t>
      </w:r>
    </w:p>
    <w:p w14:paraId="7C2787EF" w14:textId="6C64A4D3" w:rsidR="00F83212" w:rsidRDefault="00667902" w:rsidP="003D618E">
      <w:r>
        <w:t xml:space="preserve">Karten gibt es im </w:t>
      </w:r>
      <w:hyperlink r:id="rId4" w:history="1">
        <w:r w:rsidRPr="008A28A0">
          <w:rPr>
            <w:rStyle w:val="Hyperlink"/>
          </w:rPr>
          <w:t>Vorverkauf</w:t>
        </w:r>
      </w:hyperlink>
      <w:r w:rsidR="008A28A0">
        <w:t xml:space="preserve"> bei Ticket Regional</w:t>
      </w:r>
      <w:r>
        <w:t xml:space="preserve"> für 14,50 Euro plus VVK-Gebühr </w:t>
      </w:r>
      <w:r w:rsidR="008A28A0">
        <w:t xml:space="preserve">und </w:t>
      </w:r>
      <w:r>
        <w:t xml:space="preserve">unter </w:t>
      </w:r>
      <w:hyperlink r:id="rId5" w:history="1">
        <w:r w:rsidRPr="00A46600">
          <w:rPr>
            <w:rStyle w:val="Hyperlink"/>
          </w:rPr>
          <w:t>www.mess</w:t>
        </w:r>
        <w:r w:rsidRPr="00A46600">
          <w:rPr>
            <w:rStyle w:val="Hyperlink"/>
          </w:rPr>
          <w:t>e</w:t>
        </w:r>
        <w:r w:rsidRPr="00A46600">
          <w:rPr>
            <w:rStyle w:val="Hyperlink"/>
          </w:rPr>
          <w:t>-io.de</w:t>
        </w:r>
      </w:hyperlink>
      <w:r>
        <w:t xml:space="preserve"> oder an der Abendkasse. </w:t>
      </w:r>
    </w:p>
    <w:p w14:paraId="1F38B6A2" w14:textId="77777777" w:rsidR="00F83212" w:rsidRDefault="00F83212" w:rsidP="003D618E"/>
    <w:p w14:paraId="6C5342FD" w14:textId="08BE3B1F" w:rsidR="00953DE0" w:rsidRPr="00953DE0" w:rsidRDefault="00953DE0" w:rsidP="00953DE0">
      <w:r w:rsidRPr="00953DE0">
        <w:t>Foto</w:t>
      </w:r>
      <w:r w:rsidR="00667902">
        <w:t>s</w:t>
      </w:r>
      <w:r w:rsidRPr="00953DE0">
        <w:t>:</w:t>
      </w:r>
    </w:p>
    <w:p w14:paraId="183AA3DB" w14:textId="0BDDAFEE" w:rsidR="0037652A" w:rsidRPr="00953DE0" w:rsidRDefault="0037652A" w:rsidP="0037652A">
      <w:r>
        <w:t>01-</w:t>
      </w:r>
      <w:r w:rsidR="000D275D">
        <w:t>Preacher’s Creek</w:t>
      </w:r>
      <w:r>
        <w:t xml:space="preserve"> - </w:t>
      </w:r>
      <w:r w:rsidR="00953DE0" w:rsidRPr="00953DE0">
        <w:t>Foto</w:t>
      </w:r>
      <w:r>
        <w:t xml:space="preserve"> </w:t>
      </w:r>
      <w:r>
        <w:t xml:space="preserve">© </w:t>
      </w:r>
      <w:proofErr w:type="spellStart"/>
      <w:r>
        <w:t>Preacher’s</w:t>
      </w:r>
      <w:proofErr w:type="spellEnd"/>
      <w:r>
        <w:t xml:space="preserve"> Creek</w:t>
      </w:r>
      <w:r>
        <w:br/>
      </w:r>
      <w:r>
        <w:t>0</w:t>
      </w:r>
      <w:r>
        <w:t>2</w:t>
      </w:r>
      <w:r>
        <w:t xml:space="preserve">-Preacher’s Creek - </w:t>
      </w:r>
      <w:r w:rsidRPr="00953DE0">
        <w:t>Foto</w:t>
      </w:r>
      <w:r>
        <w:t xml:space="preserve"> © Jonas Schirra</w:t>
      </w:r>
      <w:r>
        <w:br/>
      </w:r>
      <w:r>
        <w:t>0</w:t>
      </w:r>
      <w:r>
        <w:t>3</w:t>
      </w:r>
      <w:r>
        <w:t xml:space="preserve">-Preacher’s Creek - </w:t>
      </w:r>
      <w:r w:rsidRPr="00953DE0">
        <w:t>Foto</w:t>
      </w:r>
      <w:r>
        <w:t xml:space="preserve"> © Jonas Schirra</w:t>
      </w:r>
      <w:r>
        <w:br/>
      </w:r>
      <w:r>
        <w:t>0</w:t>
      </w:r>
      <w:r>
        <w:t>4</w:t>
      </w:r>
      <w:r>
        <w:t xml:space="preserve">-Preacher’s Creek - </w:t>
      </w:r>
      <w:r w:rsidRPr="00953DE0">
        <w:t>Foto</w:t>
      </w:r>
      <w:r>
        <w:t xml:space="preserve"> © Jonas Schirra</w:t>
      </w:r>
    </w:p>
    <w:p w14:paraId="6444B840" w14:textId="77777777" w:rsidR="00953DE0" w:rsidRPr="00953DE0" w:rsidRDefault="00953DE0" w:rsidP="00953DE0"/>
    <w:p w14:paraId="3B5D4B43" w14:textId="77777777" w:rsidR="00953DE0" w:rsidRPr="00953DE0" w:rsidRDefault="00953DE0" w:rsidP="00953DE0">
      <w:pPr>
        <w:rPr>
          <w:b/>
          <w:bCs/>
        </w:rPr>
      </w:pPr>
      <w:r w:rsidRPr="00953DE0">
        <w:rPr>
          <w:b/>
          <w:bCs/>
        </w:rPr>
        <w:t>Veranstalter / Pressekontakt</w:t>
      </w:r>
    </w:p>
    <w:p w14:paraId="051D2548" w14:textId="77777777" w:rsidR="00953DE0" w:rsidRPr="00953DE0" w:rsidRDefault="00953DE0" w:rsidP="00953DE0">
      <w:r w:rsidRPr="00953DE0">
        <w:t>Mirko Arend, Geschäftsführer</w:t>
      </w:r>
      <w:r w:rsidRPr="00953DE0">
        <w:br/>
        <w:t>Messe Idar-Oberstein GmbH</w:t>
      </w:r>
      <w:r w:rsidRPr="00953DE0">
        <w:br/>
        <w:t>John-F.-Kennedy-Str. 9</w:t>
      </w:r>
      <w:r w:rsidRPr="00953DE0">
        <w:br/>
        <w:t>55743 Idar-Oberstein</w:t>
      </w:r>
      <w:r w:rsidRPr="00953DE0">
        <w:br/>
        <w:t>Deutschland</w:t>
      </w:r>
    </w:p>
    <w:p w14:paraId="4A2BE9C3" w14:textId="77777777" w:rsidR="00953DE0" w:rsidRPr="00953DE0" w:rsidRDefault="00953DE0" w:rsidP="00953DE0">
      <w:r w:rsidRPr="00953DE0">
        <w:t>Tel. +49 (0) 6781 568 721 00</w:t>
      </w:r>
      <w:r w:rsidRPr="00953DE0">
        <w:br/>
      </w:r>
      <w:hyperlink r:id="rId6" w:history="1">
        <w:r w:rsidRPr="00953DE0">
          <w:rPr>
            <w:rStyle w:val="Hyperlink"/>
          </w:rPr>
          <w:t>office@messe-io.de</w:t>
        </w:r>
        <w:r w:rsidRPr="00953DE0">
          <w:rPr>
            <w:rStyle w:val="Hyperlink"/>
          </w:rPr>
          <w:br/>
        </w:r>
      </w:hyperlink>
      <w:hyperlink r:id="rId7" w:history="1">
        <w:r w:rsidRPr="00953DE0">
          <w:rPr>
            <w:rStyle w:val="Hyperlink"/>
          </w:rPr>
          <w:t>www.messe-io.de</w:t>
        </w:r>
      </w:hyperlink>
    </w:p>
    <w:p w14:paraId="27C1AA57" w14:textId="77777777" w:rsidR="00953DE0" w:rsidRPr="003D618E" w:rsidRDefault="00953DE0" w:rsidP="003D618E"/>
    <w:p w14:paraId="77F29609" w14:textId="77777777" w:rsidR="00E32123" w:rsidRDefault="00E32123"/>
    <w:sectPr w:rsidR="00E321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18E"/>
    <w:rsid w:val="000D275D"/>
    <w:rsid w:val="000F4601"/>
    <w:rsid w:val="0018433C"/>
    <w:rsid w:val="002B564D"/>
    <w:rsid w:val="0037652A"/>
    <w:rsid w:val="003A2A1B"/>
    <w:rsid w:val="003D618E"/>
    <w:rsid w:val="004A100C"/>
    <w:rsid w:val="005342A6"/>
    <w:rsid w:val="005405D8"/>
    <w:rsid w:val="00667902"/>
    <w:rsid w:val="00750578"/>
    <w:rsid w:val="008269CC"/>
    <w:rsid w:val="008A28A0"/>
    <w:rsid w:val="00953DE0"/>
    <w:rsid w:val="00A0141A"/>
    <w:rsid w:val="00A97A15"/>
    <w:rsid w:val="00C24319"/>
    <w:rsid w:val="00D91288"/>
    <w:rsid w:val="00E27481"/>
    <w:rsid w:val="00E32123"/>
    <w:rsid w:val="00F83212"/>
    <w:rsid w:val="00F848DF"/>
    <w:rsid w:val="00FA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619E"/>
  <w15:chartTrackingRefBased/>
  <w15:docId w15:val="{61EAA0E3-032D-4D30-B7A9-05BB619E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D61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D61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D61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D61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D61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D61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D61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D61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D61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61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D61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61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618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618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618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618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618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618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D61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D61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D61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D61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D61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D618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D618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D618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D61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D618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D61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53DE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DE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A28A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esse-io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messe-io.de" TargetMode="External"/><Relationship Id="rId5" Type="http://schemas.openxmlformats.org/officeDocument/2006/relationships/hyperlink" Target="http://www.messe-io.de" TargetMode="External"/><Relationship Id="rId4" Type="http://schemas.openxmlformats.org/officeDocument/2006/relationships/hyperlink" Target="https://www.ticket-regional.de/events_info.php?eventID=23375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Franzmann-Conradt</dc:creator>
  <cp:keywords/>
  <dc:description/>
  <cp:lastModifiedBy>Stefan Lohmeyer</cp:lastModifiedBy>
  <cp:revision>2</cp:revision>
  <dcterms:created xsi:type="dcterms:W3CDTF">2025-06-18T10:45:00Z</dcterms:created>
  <dcterms:modified xsi:type="dcterms:W3CDTF">2025-06-18T10:45:00Z</dcterms:modified>
</cp:coreProperties>
</file>